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98" w:rsidRDefault="007F4544" w:rsidP="00690CF5">
      <w:pPr>
        <w:jc w:val="center"/>
        <w:rPr>
          <w:rFonts w:cs="B Mitra"/>
          <w:b/>
          <w:bCs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6B6939C0" wp14:editId="3ED96B4B">
            <wp:simplePos x="0" y="0"/>
            <wp:positionH relativeFrom="margin">
              <wp:posOffset>4722495</wp:posOffset>
            </wp:positionH>
            <wp:positionV relativeFrom="paragraph">
              <wp:posOffset>-201295</wp:posOffset>
            </wp:positionV>
            <wp:extent cx="1156970" cy="1286510"/>
            <wp:effectExtent l="0" t="0" r="5080" b="8890"/>
            <wp:wrapNone/>
            <wp:docPr id="2" name="Picture 2" descr="Rums_logo (110 x 1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ums_logo (110 x 11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F4B69" wp14:editId="157CAF99">
                <wp:simplePos x="0" y="0"/>
                <wp:positionH relativeFrom="column">
                  <wp:posOffset>-81280</wp:posOffset>
                </wp:positionH>
                <wp:positionV relativeFrom="paragraph">
                  <wp:posOffset>-325120</wp:posOffset>
                </wp:positionV>
                <wp:extent cx="5996305" cy="1488440"/>
                <wp:effectExtent l="0" t="0" r="2349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1488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D98" w:rsidRPr="00EE5D98" w:rsidRDefault="00EE5D98" w:rsidP="00B657DE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E5D98">
                              <w:rPr>
                                <w:rFonts w:ascii="IranNastaliq" w:hAnsi="IranNastaliq"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دانشگاه علوم پزشکی و خدمات بهداشتی درمانی رفسنجان</w:t>
                            </w:r>
                          </w:p>
                          <w:p w:rsidR="00EE5D98" w:rsidRPr="00EE5D98" w:rsidRDefault="00EE5D98" w:rsidP="00B657DE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5D9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معاونت آموزشی(مرکز مطالعات و توسعه آموزش علوم پزشکی)</w:t>
                            </w:r>
                          </w:p>
                          <w:p w:rsidR="00EE5D98" w:rsidRPr="00EE5D98" w:rsidRDefault="00EE5D98" w:rsidP="00B657DE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E5D9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دانشکده بهداشت</w:t>
                            </w:r>
                          </w:p>
                          <w:p w:rsidR="00EE5D98" w:rsidRPr="00EE5D98" w:rsidRDefault="00EE5D98" w:rsidP="00014B1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5D9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گروه </w:t>
                            </w:r>
                            <w:r w:rsidR="00014B11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خدمات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4B69" id="Rectangle 4" o:spid="_x0000_s1026" style="position:absolute;left:0;text-align:left;margin-left:-6.4pt;margin-top:-25.6pt;width:472.15pt;height:1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" fillcolor="white [3201]" strokecolor="#2e74b5 [2404]" strokeweight="1pt">
                <v:fill color2="#bdd6ee [1300]" focus="100%" type="gradient"/>
                <v:shadow color="#1f4d78 [1604]" opacity=".5" offset="1pt"/>
                <v:textbox>
                  <w:txbxContent>
                    <w:p w:rsidR="00EE5D98" w:rsidRPr="00EE5D98" w:rsidRDefault="00EE5D98" w:rsidP="00B657DE">
                      <w:pPr>
                        <w:spacing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E5D98">
                        <w:rPr>
                          <w:rFonts w:ascii="IranNastaliq" w:hAnsi="IranNastaliq" w:cs="B Mitra"/>
                          <w:b/>
                          <w:bCs/>
                          <w:sz w:val="26"/>
                          <w:szCs w:val="26"/>
                          <w:rtl/>
                        </w:rPr>
                        <w:t>دانشگاه علوم پزشکی و خدمات بهداشتی درمانی رفسنجان</w:t>
                      </w:r>
                    </w:p>
                    <w:p w:rsidR="00EE5D98" w:rsidRPr="00EE5D98" w:rsidRDefault="00EE5D98" w:rsidP="00B657DE">
                      <w:pPr>
                        <w:spacing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EE5D98">
                        <w:rPr>
                          <w:rFonts w:ascii="IranNastaliq" w:hAnsi="IranNastaliq"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معاونت آموزشی(مرکز مطالعات و توسعه آموزش علوم پزشکی)</w:t>
                      </w:r>
                    </w:p>
                    <w:p w:rsidR="00EE5D98" w:rsidRPr="00EE5D98" w:rsidRDefault="00EE5D98" w:rsidP="00B657DE">
                      <w:pPr>
                        <w:spacing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E5D98">
                        <w:rPr>
                          <w:rFonts w:ascii="IranNastaliq" w:hAnsi="IranNastaliq"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دانشکده بهداشت</w:t>
                      </w:r>
                    </w:p>
                    <w:p w:rsidR="00EE5D98" w:rsidRPr="00EE5D98" w:rsidRDefault="00EE5D98" w:rsidP="00014B11">
                      <w:pPr>
                        <w:spacing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EE5D98">
                        <w:rPr>
                          <w:rFonts w:ascii="IranNastaliq" w:hAnsi="IranNastaliq"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گروه </w:t>
                      </w:r>
                      <w:r w:rsidR="00014B11">
                        <w:rPr>
                          <w:rFonts w:ascii="IranNastaliq" w:hAnsi="IranNastaliq"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خدمات بهداشتی</w:t>
                      </w:r>
                    </w:p>
                  </w:txbxContent>
                </v:textbox>
              </v:rect>
            </w:pict>
          </mc:Fallback>
        </mc:AlternateContent>
      </w:r>
    </w:p>
    <w:p w:rsidR="00EE5D98" w:rsidRDefault="00EE5D98" w:rsidP="00690CF5">
      <w:pPr>
        <w:jc w:val="center"/>
        <w:rPr>
          <w:rFonts w:cs="B Mitra"/>
          <w:b/>
          <w:bCs/>
        </w:rPr>
      </w:pPr>
    </w:p>
    <w:p w:rsidR="00EE5D98" w:rsidRDefault="00EE5D98" w:rsidP="000E3477">
      <w:pPr>
        <w:tabs>
          <w:tab w:val="left" w:pos="1354"/>
        </w:tabs>
        <w:rPr>
          <w:rFonts w:cs="B Mitra"/>
          <w:b/>
          <w:bCs/>
        </w:rPr>
      </w:pPr>
    </w:p>
    <w:p w:rsidR="007F4544" w:rsidRDefault="007F4544" w:rsidP="000E3477">
      <w:pPr>
        <w:tabs>
          <w:tab w:val="left" w:pos="1354"/>
        </w:tabs>
        <w:rPr>
          <w:rFonts w:cs="B Mitra"/>
          <w:b/>
          <w:bCs/>
        </w:rPr>
      </w:pPr>
    </w:p>
    <w:p w:rsidR="007F4544" w:rsidRDefault="007F4544" w:rsidP="000E3477">
      <w:pPr>
        <w:tabs>
          <w:tab w:val="left" w:pos="1354"/>
        </w:tabs>
        <w:rPr>
          <w:rFonts w:cs="B Mitra"/>
          <w:b/>
          <w:bCs/>
        </w:rPr>
      </w:pPr>
    </w:p>
    <w:tbl>
      <w:tblPr>
        <w:tblStyle w:val="MediumShading1-Accent3"/>
        <w:bidiVisual/>
        <w:tblW w:w="955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65"/>
        <w:gridCol w:w="3072"/>
        <w:gridCol w:w="3121"/>
      </w:tblGrid>
      <w:tr w:rsidR="00086FBC" w:rsidTr="00F4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rPr>
                <w:rFonts w:asciiTheme="majorBidi" w:hAnsiTheme="majorBidi" w:cs="B Mitra"/>
                <w:color w:val="C00000"/>
                <w:sz w:val="26"/>
                <w:szCs w:val="26"/>
              </w:rPr>
            </w:pPr>
            <w:r w:rsidRPr="00127739"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  <w:t>نام درس:</w:t>
            </w:r>
          </w:p>
          <w:p w:rsidR="00086FBC" w:rsidRPr="00127739" w:rsidRDefault="00014B11" w:rsidP="00F46C73">
            <w:pPr>
              <w:jc w:val="center"/>
              <w:rPr>
                <w:rFonts w:asciiTheme="majorBidi" w:hAnsiTheme="majorBidi" w:cs="B Mitra"/>
                <w:color w:val="auto"/>
                <w:sz w:val="26"/>
                <w:szCs w:val="26"/>
                <w:rtl/>
              </w:rPr>
            </w:pPr>
            <w:bookmarkStart w:id="0" w:name="_GoBack"/>
            <w:r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>مصون سازی فعال و انفعالی</w:t>
            </w:r>
            <w:bookmarkEnd w:id="0"/>
          </w:p>
        </w:tc>
        <w:tc>
          <w:tcPr>
            <w:tcW w:w="3101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6"/>
                <w:szCs w:val="26"/>
              </w:rPr>
            </w:pPr>
            <w:r w:rsidRPr="00127739"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  <w:t>تعداد واحد:</w:t>
            </w:r>
          </w:p>
          <w:p w:rsidR="00086FBC" w:rsidRPr="00127739" w:rsidRDefault="0038039A" w:rsidP="00F46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>1</w:t>
            </w:r>
            <w:r w:rsidR="00086FBC" w:rsidRPr="00127739">
              <w:rPr>
                <w:rFonts w:asciiTheme="majorBidi" w:hAnsiTheme="majorBidi" w:cs="B Mitra"/>
                <w:color w:val="auto"/>
                <w:sz w:val="26"/>
                <w:szCs w:val="26"/>
                <w:rtl/>
              </w:rPr>
              <w:t xml:space="preserve"> واحد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  <w:t>نوع واحد:</w:t>
            </w:r>
          </w:p>
          <w:p w:rsidR="00086FBC" w:rsidRPr="00127739" w:rsidRDefault="00086FBC" w:rsidP="00F46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color w:val="auto"/>
                <w:sz w:val="26"/>
                <w:szCs w:val="26"/>
                <w:rtl/>
              </w:rPr>
              <w:t>نظری</w:t>
            </w:r>
          </w:p>
        </w:tc>
      </w:tr>
      <w:tr w:rsidR="00086FBC" w:rsidTr="00F46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rPr>
                <w:rFonts w:asciiTheme="majorBidi" w:eastAsiaTheme="majorEastAsia" w:hAnsiTheme="majorBidi" w:cs="B Mitra"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eastAsiaTheme="majorEastAsia" w:hAnsiTheme="majorBidi" w:cs="B Mitra" w:hint="cs"/>
                <w:color w:val="C00000"/>
                <w:sz w:val="26"/>
                <w:szCs w:val="26"/>
                <w:rtl/>
              </w:rPr>
              <w:t>پیشنیاز</w:t>
            </w:r>
            <w:r w:rsidRPr="00127739">
              <w:rPr>
                <w:rFonts w:asciiTheme="majorBidi" w:eastAsiaTheme="majorEastAsia" w:hAnsiTheme="majorBidi" w:cs="B Mitra"/>
                <w:color w:val="C00000"/>
                <w:sz w:val="26"/>
                <w:szCs w:val="26"/>
                <w:rtl/>
              </w:rPr>
              <w:t xml:space="preserve"> درس:</w:t>
            </w:r>
          </w:p>
          <w:p w:rsidR="00F46C73" w:rsidRPr="00127739" w:rsidRDefault="00F46C73" w:rsidP="00F46C73">
            <w:pPr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127739">
              <w:rPr>
                <w:rFonts w:asciiTheme="majorBidi" w:eastAsiaTheme="majorEastAsia" w:hAnsiTheme="majorBidi" w:cs="B Mitra" w:hint="cs"/>
                <w:color w:val="C00000"/>
                <w:sz w:val="26"/>
                <w:szCs w:val="26"/>
                <w:rtl/>
              </w:rPr>
              <w:t>-</w:t>
            </w:r>
          </w:p>
        </w:tc>
        <w:tc>
          <w:tcPr>
            <w:tcW w:w="3101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  <w:t>فراگیران:</w:t>
            </w:r>
          </w:p>
          <w:p w:rsidR="00086FBC" w:rsidRPr="00127739" w:rsidRDefault="00086FBC" w:rsidP="002F4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کارشناسی بهداشت عمومی</w:t>
            </w:r>
            <w:r w:rsidR="00A1107E"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 xml:space="preserve"> ورودی140</w:t>
            </w:r>
            <w:r w:rsidR="002F493E"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  <w:t>نیمسال:</w:t>
            </w:r>
          </w:p>
          <w:p w:rsidR="00086FBC" w:rsidRPr="00127739" w:rsidRDefault="00A1107E" w:rsidP="002F4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دوم سال تحصیلی140</w:t>
            </w:r>
            <w:r w:rsidR="002F493E"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-140</w:t>
            </w:r>
            <w:r w:rsidR="002F493E"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86FBC" w:rsidTr="00715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2F2F2" w:themeFill="background1" w:themeFillShade="F2"/>
            <w:vAlign w:val="center"/>
          </w:tcPr>
          <w:p w:rsidR="00086FBC" w:rsidRDefault="00086FBC" w:rsidP="00F46C73">
            <w:pPr>
              <w:jc w:val="center"/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  <w:t>ساعت کلاس:</w:t>
            </w:r>
          </w:p>
          <w:p w:rsidR="00A1107E" w:rsidRPr="00127739" w:rsidRDefault="00E7063C" w:rsidP="00E7063C">
            <w:pPr>
              <w:jc w:val="center"/>
              <w:rPr>
                <w:rFonts w:asciiTheme="majorBidi" w:hAnsiTheme="majorBidi" w:cs="B Mitra"/>
                <w:color w:val="C00000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color w:val="C00000"/>
                <w:sz w:val="26"/>
                <w:szCs w:val="26"/>
                <w:rtl/>
              </w:rPr>
              <w:t>یک</w:t>
            </w:r>
            <w:r w:rsidR="00A1107E">
              <w:rPr>
                <w:rFonts w:asciiTheme="majorBidi" w:hAnsiTheme="majorBidi" w:cs="B Mitra" w:hint="cs"/>
                <w:color w:val="C00000"/>
                <w:sz w:val="26"/>
                <w:szCs w:val="26"/>
                <w:rtl/>
              </w:rPr>
              <w:t>شنبه ها ساعت</w:t>
            </w:r>
            <w:r>
              <w:rPr>
                <w:rFonts w:asciiTheme="majorBidi" w:hAnsiTheme="majorBidi" w:cs="B Mitra" w:hint="cs"/>
                <w:color w:val="C00000"/>
                <w:sz w:val="26"/>
                <w:szCs w:val="26"/>
                <w:rtl/>
              </w:rPr>
              <w:t>12</w:t>
            </w:r>
            <w:r w:rsidR="00A1107E">
              <w:rPr>
                <w:rFonts w:asciiTheme="majorBidi" w:hAnsiTheme="majorBidi" w:cs="B Mitra" w:hint="cs"/>
                <w:color w:val="C00000"/>
                <w:sz w:val="26"/>
                <w:szCs w:val="26"/>
                <w:rtl/>
              </w:rPr>
              <w:t>-</w:t>
            </w:r>
            <w:r>
              <w:rPr>
                <w:rFonts w:asciiTheme="majorBidi" w:hAnsiTheme="majorBidi" w:cs="B Mitra" w:hint="cs"/>
                <w:color w:val="C00000"/>
                <w:sz w:val="26"/>
                <w:szCs w:val="26"/>
                <w:rtl/>
              </w:rPr>
              <w:t>10</w:t>
            </w:r>
          </w:p>
          <w:p w:rsidR="00086FBC" w:rsidRPr="00127739" w:rsidRDefault="00086FBC" w:rsidP="00F46C73">
            <w:pPr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</w:p>
        </w:tc>
        <w:tc>
          <w:tcPr>
            <w:tcW w:w="3101" w:type="dxa"/>
            <w:shd w:val="clear" w:color="auto" w:fill="F2F2F2" w:themeFill="background1" w:themeFillShade="F2"/>
            <w:vAlign w:val="center"/>
          </w:tcPr>
          <w:p w:rsidR="00086FBC" w:rsidRPr="00127739" w:rsidRDefault="00086FBC" w:rsidP="00F46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</w:pPr>
            <w:r w:rsidRPr="00127739">
              <w:rPr>
                <w:rFonts w:asciiTheme="majorBidi" w:hAnsiTheme="majorBidi" w:cs="B Mitra"/>
                <w:b/>
                <w:bCs/>
                <w:color w:val="C00000"/>
                <w:sz w:val="26"/>
                <w:szCs w:val="26"/>
                <w:rtl/>
              </w:rPr>
              <w:t>مدرس:</w:t>
            </w:r>
          </w:p>
          <w:p w:rsidR="00086FBC" w:rsidRPr="00127739" w:rsidRDefault="00014B11" w:rsidP="00F46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</w:rPr>
              <w:t>محمود محبوبی راد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014B11" w:rsidRDefault="004C2F00" w:rsidP="00F46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014B11" w:rsidRPr="00CF7D62">
                <w:rPr>
                  <w:rStyle w:val="Hyperlink"/>
                </w:rPr>
                <w:t>mahmoodmahbobi@yahoo.com</w:t>
              </w:r>
            </w:hyperlink>
          </w:p>
          <w:p w:rsidR="00086FBC" w:rsidRPr="00127739" w:rsidRDefault="00086FBC" w:rsidP="00F46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</w:rPr>
            </w:pPr>
          </w:p>
        </w:tc>
      </w:tr>
    </w:tbl>
    <w:p w:rsidR="00127739" w:rsidRDefault="00690CF5" w:rsidP="00127739">
      <w:pPr>
        <w:spacing w:line="288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F46C73">
        <w:rPr>
          <w:rFonts w:cs="B Mitra" w:hint="cs"/>
          <w:b/>
          <w:bCs/>
          <w:color w:val="3333CC"/>
          <w:sz w:val="28"/>
          <w:szCs w:val="28"/>
          <w:rtl/>
        </w:rPr>
        <w:t>شرح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4667" w:rsidTr="00C64667">
        <w:tc>
          <w:tcPr>
            <w:tcW w:w="9576" w:type="dxa"/>
            <w:shd w:val="clear" w:color="auto" w:fill="FBE4D5" w:themeFill="accent2" w:themeFillTint="33"/>
            <w:vAlign w:val="center"/>
          </w:tcPr>
          <w:p w:rsidR="00C64667" w:rsidRPr="00C64667" w:rsidRDefault="00C64667" w:rsidP="00127739">
            <w:pPr>
              <w:spacing w:line="288" w:lineRule="auto"/>
              <w:jc w:val="both"/>
              <w:rPr>
                <w:rFonts w:cs="B Mitra"/>
                <w:sz w:val="30"/>
                <w:szCs w:val="30"/>
                <w:rtl/>
              </w:rPr>
            </w:pPr>
            <w:r w:rsidRPr="005774B0">
              <w:rPr>
                <w:rFonts w:cs="B Mitra" w:hint="cs"/>
                <w:sz w:val="30"/>
                <w:szCs w:val="30"/>
                <w:rtl/>
              </w:rPr>
              <w:t>.</w:t>
            </w:r>
            <w:r w:rsidR="00014B11">
              <w:rPr>
                <w:rFonts w:hint="cs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شرحي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از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درس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: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با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توجه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شرح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وظایف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دانش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آموختگان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این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رشته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یکی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از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اساسی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ترین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وظیفه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محوله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انجام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واکسیناسیون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گروههای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مختلف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جامعه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مباشد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که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برای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تحقق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این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مهم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اشنایی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دانشجویان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از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چگونگی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ایجاد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ایمنی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در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بدن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وهمچنین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شناخت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کلیه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واکسنهای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مورد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استفاده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در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برنامه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گسترش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ایمن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سازی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کشوری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،جداول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واکسیناسیون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راههای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تلقیح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واکسنها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؛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دوز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واکسنها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،شرایط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نگهداری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،عوارض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راهنمایی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افراد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جهت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تکمیل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واکسیناسیون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امری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ضروری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می</w:t>
            </w:r>
            <w:r w:rsidR="00014B11"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="00014B11" w:rsidRPr="00014B11">
              <w:rPr>
                <w:rFonts w:cs="B Mitra" w:hint="cs"/>
                <w:sz w:val="30"/>
                <w:szCs w:val="30"/>
                <w:rtl/>
              </w:rPr>
              <w:t>باشد</w:t>
            </w:r>
          </w:p>
        </w:tc>
      </w:tr>
    </w:tbl>
    <w:p w:rsidR="00690CF5" w:rsidRDefault="00690CF5" w:rsidP="00127739">
      <w:pPr>
        <w:spacing w:line="288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5774B0">
        <w:rPr>
          <w:rFonts w:cs="B Mitra" w:hint="cs"/>
          <w:b/>
          <w:bCs/>
          <w:color w:val="3333CC"/>
          <w:sz w:val="28"/>
          <w:szCs w:val="28"/>
          <w:rtl/>
        </w:rPr>
        <w:t>هدف کلی: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4667" w:rsidTr="00C64667">
        <w:tc>
          <w:tcPr>
            <w:tcW w:w="9576" w:type="dxa"/>
            <w:shd w:val="clear" w:color="auto" w:fill="FFF2CC" w:themeFill="accent4" w:themeFillTint="33"/>
            <w:vAlign w:val="center"/>
          </w:tcPr>
          <w:p w:rsidR="00C64667" w:rsidRPr="00C64667" w:rsidRDefault="00014B11" w:rsidP="00127739">
            <w:pPr>
              <w:spacing w:line="288" w:lineRule="auto"/>
              <w:rPr>
                <w:rFonts w:cs="B Mitra"/>
                <w:sz w:val="30"/>
                <w:szCs w:val="30"/>
                <w:rtl/>
              </w:rPr>
            </w:pPr>
            <w:r w:rsidRPr="00014B11">
              <w:rPr>
                <w:rFonts w:cs="B Mitra" w:hint="cs"/>
                <w:sz w:val="30"/>
                <w:szCs w:val="30"/>
                <w:rtl/>
              </w:rPr>
              <w:t>اشنایی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دانشجویان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از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چگونگی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ایجاد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ایمنی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در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بدن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وهمچنین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شناخت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کلیه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واکسنهای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مورد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استفاده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در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برنامه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گسترش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ایمن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سازی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کشوری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،جداول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واکسیناسیون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راههای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تلقیح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واکسنها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؛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دوز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واکسنها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،شرایط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نگهداری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،عوارض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راهنمایی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افراد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جهت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تکمیل</w:t>
            </w:r>
            <w:r w:rsidRPr="00014B11">
              <w:rPr>
                <w:rFonts w:cs="B Mitra"/>
                <w:sz w:val="30"/>
                <w:szCs w:val="30"/>
                <w:rtl/>
              </w:rPr>
              <w:t xml:space="preserve"> </w:t>
            </w:r>
            <w:r w:rsidRPr="00014B11">
              <w:rPr>
                <w:rFonts w:cs="B Mitra" w:hint="cs"/>
                <w:sz w:val="30"/>
                <w:szCs w:val="30"/>
                <w:rtl/>
              </w:rPr>
              <w:t>واکسیناسیون</w:t>
            </w:r>
          </w:p>
        </w:tc>
      </w:tr>
    </w:tbl>
    <w:p w:rsidR="00690CF5" w:rsidRPr="00C64667" w:rsidRDefault="00690CF5" w:rsidP="00127739">
      <w:pPr>
        <w:spacing w:line="288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C64667">
        <w:rPr>
          <w:rFonts w:cs="B Mitra" w:hint="cs"/>
          <w:b/>
          <w:bCs/>
          <w:color w:val="3333CC"/>
          <w:sz w:val="28"/>
          <w:szCs w:val="28"/>
          <w:rtl/>
        </w:rPr>
        <w:lastRenderedPageBreak/>
        <w:t>اهداف ویژه: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4667" w:rsidTr="00127739">
        <w:tc>
          <w:tcPr>
            <w:tcW w:w="9576" w:type="dxa"/>
            <w:shd w:val="clear" w:color="auto" w:fill="CCECFF"/>
          </w:tcPr>
          <w:p w:rsidR="00C64667" w:rsidRPr="00127739" w:rsidRDefault="00C64667" w:rsidP="00D760D5">
            <w:pPr>
              <w:spacing w:line="288" w:lineRule="auto"/>
              <w:jc w:val="both"/>
              <w:rPr>
                <w:rFonts w:cs="B Mitra"/>
                <w:sz w:val="30"/>
                <w:szCs w:val="30"/>
                <w:rtl/>
              </w:rPr>
            </w:pPr>
            <w:r w:rsidRPr="00127739">
              <w:rPr>
                <w:rFonts w:cs="B Mitra" w:hint="cs"/>
                <w:sz w:val="30"/>
                <w:szCs w:val="30"/>
                <w:rtl/>
              </w:rPr>
              <w:t>در پایان این درس از دانشجویان محترم انتظار می</w:t>
            </w:r>
            <w:r w:rsidRPr="00127739">
              <w:rPr>
                <w:rFonts w:cs="B Mitra" w:hint="cs"/>
                <w:sz w:val="30"/>
                <w:szCs w:val="30"/>
                <w:rtl/>
              </w:rPr>
              <w:softHyphen/>
              <w:t>رود قادر باشند:</w:t>
            </w:r>
          </w:p>
          <w:p w:rsidR="00C64667" w:rsidRDefault="00014B11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انواع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ایمنی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طرق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ایجاد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آنها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شرح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="006E3CDE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دهد.</w:t>
            </w:r>
          </w:p>
          <w:p w:rsidR="006E3CDE" w:rsidRDefault="00014B11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چگونگی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ایجاد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ایمنی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در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بدن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راتشریح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 xml:space="preserve">نماید </w:t>
            </w:r>
          </w:p>
          <w:p w:rsidR="006E3CDE" w:rsidRDefault="00014B11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واکسن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تعریف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 xml:space="preserve">نماید </w:t>
            </w:r>
          </w:p>
          <w:p w:rsidR="006E3CDE" w:rsidRDefault="00014B11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انواع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واکسنهارا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نام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برده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ویژگیهای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هریک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راتشریح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 xml:space="preserve">نماید </w:t>
            </w:r>
          </w:p>
          <w:p w:rsidR="006E3CDE" w:rsidRDefault="001E4290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انواع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ایمونوگلوبین ها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نام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برده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ویژگیهای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هریک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راتشریح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نماید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</w:p>
          <w:p w:rsidR="00AE6D02" w:rsidRDefault="00014B11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زنجیره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سرما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در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رابطه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واکسنها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وتجهیزات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مورد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نیاز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نام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برده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موارد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استفاده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از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آنها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شرح</w:t>
            </w:r>
            <w:r w:rsidRPr="00014B11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014B11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 xml:space="preserve">دهد </w:t>
            </w:r>
          </w:p>
          <w:p w:rsidR="00AE6D02" w:rsidRDefault="001E4290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جدول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واکسیناسیون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کودکانی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که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طبق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برنامه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کسترش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ایمنسازی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واکسن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دریافت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مینمایند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ترسیم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وتشریح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 xml:space="preserve">نماید </w:t>
            </w:r>
          </w:p>
          <w:p w:rsidR="001E4290" w:rsidRPr="001E4290" w:rsidRDefault="001E4290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جدول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واکسیناسیون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کودکان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زیر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شش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سال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که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طبق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برنامه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کسترش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ایمنسازی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واکسن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دریافت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نمینمایند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را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ترسیم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وتشریح</w:t>
            </w:r>
            <w:r w:rsidRPr="001E4290">
              <w:rPr>
                <w:rFonts w:eastAsiaTheme="minorHAnsi" w:cs="B Mitra"/>
                <w:sz w:val="30"/>
                <w:szCs w:val="30"/>
                <w:rtl/>
                <w:lang w:bidi="fa-IR"/>
              </w:rPr>
              <w:t xml:space="preserve"> </w:t>
            </w:r>
            <w:r w:rsidRPr="001E4290">
              <w:rPr>
                <w:rFonts w:eastAsiaTheme="minorHAnsi" w:cs="B Mitra" w:hint="cs"/>
                <w:sz w:val="30"/>
                <w:szCs w:val="30"/>
                <w:rtl/>
                <w:lang w:bidi="fa-IR"/>
              </w:rPr>
              <w:t>نماید</w:t>
            </w:r>
            <w:r w:rsidRPr="001E4290">
              <w:rPr>
                <w:rFonts w:ascii="Times New Roman" w:eastAsia="SimSun" w:hAnsi="Times New Roman" w:cs="B Nazanin"/>
                <w:sz w:val="24"/>
                <w:szCs w:val="28"/>
                <w:rtl/>
                <w:lang w:eastAsia="zh-CN"/>
              </w:rPr>
              <w:t xml:space="preserve"> </w:t>
            </w:r>
          </w:p>
          <w:p w:rsidR="001E4290" w:rsidRPr="001E4290" w:rsidRDefault="001E4290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1E4290">
              <w:rPr>
                <w:rFonts w:eastAsiaTheme="minorHAnsi" w:cs="B Mitra"/>
                <w:sz w:val="30"/>
                <w:szCs w:val="30"/>
                <w:rtl/>
              </w:rPr>
              <w:t>جدول واکسیناسیون زنان سنین بار داری را ترسیم و تشریح نماید</w:t>
            </w:r>
            <w:r w:rsidRPr="001E4290">
              <w:rPr>
                <w:rFonts w:ascii="Times New Roman" w:eastAsia="SimSun" w:hAnsi="Times New Roman" w:cs="B Nazanin"/>
                <w:sz w:val="24"/>
                <w:szCs w:val="28"/>
                <w:rtl/>
                <w:lang w:eastAsia="zh-CN" w:bidi="fa-IR"/>
              </w:rPr>
              <w:t xml:space="preserve"> </w:t>
            </w:r>
          </w:p>
          <w:p w:rsidR="00A47B0F" w:rsidRPr="00A47B0F" w:rsidRDefault="00A47B0F" w:rsidP="00A47B0F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B Nazani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8"/>
                <w:rtl/>
                <w:lang w:eastAsia="zh-CN"/>
              </w:rPr>
              <w:t>10.</w:t>
            </w:r>
            <w:r w:rsidR="001E4290" w:rsidRPr="00A47B0F">
              <w:rPr>
                <w:rFonts w:ascii="Times New Roman" w:eastAsia="SimSun" w:hAnsi="Times New Roman" w:cs="B Nazanin"/>
                <w:sz w:val="24"/>
                <w:szCs w:val="28"/>
                <w:rtl/>
                <w:lang w:eastAsia="zh-CN"/>
              </w:rPr>
              <w:t>جدول واکسیناسیون گروههای در معرض خطرهپاتیت ب را ترسیم وتشریح نماید</w:t>
            </w: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 w:bidi="ar-SA"/>
              </w:rPr>
              <w:t xml:space="preserve"> </w:t>
            </w:r>
          </w:p>
          <w:p w:rsidR="00A47B0F" w:rsidRPr="00A47B0F" w:rsidRDefault="00A47B0F" w:rsidP="00A47B0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8"/>
                <w:szCs w:val="28"/>
                <w:lang w:eastAsia="zh-CN"/>
              </w:rPr>
            </w:pP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/>
              </w:rPr>
              <w:t>نکات ضروری در رابطه با تزریق انواع واکسنها را براساس برنامه گسترش ایمنسازی را تشریح نماید</w:t>
            </w:r>
          </w:p>
          <w:p w:rsidR="001E4290" w:rsidRPr="001E4290" w:rsidRDefault="00A47B0F" w:rsidP="00A47B0F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jc w:val="both"/>
              <w:rPr>
                <w:rFonts w:eastAsiaTheme="minorHAnsi" w:cs="B Mitra"/>
                <w:sz w:val="30"/>
                <w:szCs w:val="30"/>
                <w:lang w:bidi="fa-IR"/>
              </w:rPr>
            </w:pP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/>
              </w:rPr>
              <w:t>نکات ضروری در با رابطه فاصله تلقیح انواع واکسنها را شرح دهد</w:t>
            </w:r>
          </w:p>
          <w:p w:rsidR="00A47B0F" w:rsidRPr="0005333C" w:rsidRDefault="00A47B0F" w:rsidP="00A47B0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color w:val="000000"/>
                <w:szCs w:val="28"/>
                <w:rtl/>
              </w:rPr>
              <w:t>چگونگی واکسیناسیون نوزادان کم وزن ونارس را شرح دهد</w:t>
            </w:r>
          </w:p>
          <w:p w:rsidR="00A47B0F" w:rsidRPr="00A47B0F" w:rsidRDefault="00A47B0F" w:rsidP="00A47B0F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B Nazanin"/>
                <w:sz w:val="28"/>
                <w:szCs w:val="28"/>
                <w:lang w:eastAsia="zh-CN"/>
              </w:rPr>
            </w:pPr>
            <w:r>
              <w:rPr>
                <w:rFonts w:cs="B Nazanin" w:hint="cs"/>
                <w:color w:val="000000"/>
                <w:szCs w:val="28"/>
                <w:rtl/>
              </w:rPr>
              <w:t>13.</w:t>
            </w:r>
            <w:r w:rsidRPr="00A47B0F">
              <w:rPr>
                <w:rFonts w:cs="B Nazanin"/>
                <w:color w:val="000000"/>
                <w:szCs w:val="28"/>
                <w:rtl/>
              </w:rPr>
              <w:t>نکات ضروری در رابطه با واکسیناسیون  افرادی که خون ومشتقات خون و ایمونوگلوبولین دریافت نموده اند را شرح دهد</w:t>
            </w: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 w:bidi="ar-SA"/>
              </w:rPr>
              <w:t xml:space="preserve"> </w:t>
            </w:r>
          </w:p>
          <w:p w:rsidR="00A47B0F" w:rsidRPr="00A47B0F" w:rsidRDefault="00A47B0F" w:rsidP="00A47B0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color w:val="000000"/>
                <w:sz w:val="24"/>
                <w:szCs w:val="28"/>
                <w:rtl/>
                <w:lang w:eastAsia="zh-CN"/>
              </w:rPr>
              <w:t>14.</w:t>
            </w:r>
            <w:r w:rsidRPr="00A47B0F">
              <w:rPr>
                <w:rFonts w:ascii="Times New Roman" w:eastAsia="SimSun" w:hAnsi="Times New Roman" w:cs="B Nazanin" w:hint="cs"/>
                <w:color w:val="000000"/>
                <w:sz w:val="24"/>
                <w:szCs w:val="28"/>
                <w:rtl/>
                <w:lang w:eastAsia="zh-CN"/>
              </w:rPr>
              <w:t>.</w:t>
            </w: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/>
              </w:rPr>
              <w:t>چگونگی بر</w:t>
            </w:r>
            <w:r w:rsidRPr="00A47B0F">
              <w:rPr>
                <w:rFonts w:ascii="Times New Roman" w:eastAsia="SimSun" w:hAnsi="Times New Roman" w:cs="B Nazanin" w:hint="cs"/>
                <w:color w:val="000000"/>
                <w:sz w:val="24"/>
                <w:szCs w:val="28"/>
                <w:rtl/>
                <w:lang w:eastAsia="zh-CN"/>
              </w:rPr>
              <w:t>ر</w:t>
            </w:r>
            <w:r w:rsidRPr="00A47B0F">
              <w:rPr>
                <w:rFonts w:ascii="Times New Roman" w:eastAsia="SimSun" w:hAnsi="Times New Roman" w:cs="B Nazanin"/>
                <w:color w:val="000000"/>
                <w:sz w:val="24"/>
                <w:szCs w:val="28"/>
                <w:rtl/>
                <w:lang w:eastAsia="zh-CN"/>
              </w:rPr>
              <w:t xml:space="preserve">سی ایجاد ایمنی در افرادی که واکسن هپاتیت ب دریافت نموده اند و تصمیم گیری در هر مورد را تشریح نماید </w:t>
            </w:r>
          </w:p>
          <w:p w:rsidR="00A47B0F" w:rsidRPr="00742D1C" w:rsidRDefault="00A47B0F" w:rsidP="00A47B0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Cs w:val="36"/>
                <w:rtl/>
                <w:lang w:bidi="fa-IR"/>
              </w:rPr>
            </w:pPr>
            <w:r>
              <w:rPr>
                <w:rFonts w:cs="B Nazanin" w:hint="cs"/>
                <w:szCs w:val="36"/>
                <w:rtl/>
                <w:lang w:bidi="fa-IR"/>
              </w:rPr>
              <w:t>15.</w:t>
            </w:r>
            <w:r w:rsidRPr="00742D1C">
              <w:rPr>
                <w:rFonts w:cs="B Nazanin"/>
                <w:szCs w:val="36"/>
                <w:rtl/>
                <w:lang w:bidi="fa-IR"/>
              </w:rPr>
              <w:t>محل ونحوه تزریق انواع واکسنها را تشریح نماید</w:t>
            </w:r>
          </w:p>
          <w:p w:rsidR="00A47B0F" w:rsidRPr="00A47B0F" w:rsidRDefault="00A47B0F" w:rsidP="00A47B0F">
            <w:pPr>
              <w:spacing w:after="0" w:line="240" w:lineRule="auto"/>
              <w:ind w:left="567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36"/>
                <w:rtl/>
                <w:lang w:eastAsia="zh-CN"/>
              </w:rPr>
              <w:t>16</w:t>
            </w:r>
            <w:r w:rsidRPr="00A47B0F">
              <w:rPr>
                <w:rFonts w:ascii="Times New Roman" w:eastAsia="SimSun" w:hAnsi="Times New Roman" w:cs="B Nazanin"/>
                <w:sz w:val="24"/>
                <w:szCs w:val="36"/>
                <w:rtl/>
                <w:lang w:eastAsia="zh-CN"/>
              </w:rPr>
              <w:t>رعایت نکات ضروری به منظور پیشگیری از اشتباهات تلقیح واکسنها را شرح دهد</w:t>
            </w:r>
          </w:p>
          <w:p w:rsidR="00AE6D02" w:rsidRPr="00A47B0F" w:rsidRDefault="00AE6D02" w:rsidP="00A47B0F">
            <w:pPr>
              <w:spacing w:line="288" w:lineRule="auto"/>
              <w:ind w:left="567"/>
              <w:jc w:val="both"/>
              <w:rPr>
                <w:rFonts w:cs="B Mitra"/>
                <w:sz w:val="30"/>
                <w:szCs w:val="30"/>
                <w:rtl/>
              </w:rPr>
            </w:pPr>
          </w:p>
        </w:tc>
      </w:tr>
    </w:tbl>
    <w:p w:rsidR="00A63336" w:rsidRDefault="00690CF5" w:rsidP="00A63336">
      <w:pPr>
        <w:spacing w:line="288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D760D5">
        <w:rPr>
          <w:rFonts w:cs="B Mitra" w:hint="cs"/>
          <w:b/>
          <w:bCs/>
          <w:color w:val="3333CC"/>
          <w:sz w:val="28"/>
          <w:szCs w:val="28"/>
          <w:rtl/>
        </w:rPr>
        <w:t>روش تدریس: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3336" w:rsidTr="00A63336">
        <w:tc>
          <w:tcPr>
            <w:tcW w:w="9576" w:type="dxa"/>
            <w:shd w:val="clear" w:color="auto" w:fill="CCFF99"/>
          </w:tcPr>
          <w:p w:rsidR="00A63336" w:rsidRPr="00D760D5" w:rsidRDefault="00A63336" w:rsidP="00A63336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jc w:val="both"/>
              <w:rPr>
                <w:rFonts w:asciiTheme="majorBidi" w:hAnsiTheme="majorBidi" w:cs="B Mitra"/>
                <w:sz w:val="30"/>
                <w:szCs w:val="30"/>
              </w:rPr>
            </w:pPr>
            <w:r w:rsidRPr="00D760D5">
              <w:rPr>
                <w:rFonts w:asciiTheme="majorBidi" w:hAnsiTheme="majorBidi" w:cs="B Mitra"/>
                <w:sz w:val="30"/>
                <w:szCs w:val="30"/>
                <w:rtl/>
              </w:rPr>
              <w:lastRenderedPageBreak/>
              <w:t>روش سخنرانی همراه با پرسش و پاسخ با استفاده از وسایل کمک آموزشی از جمله تخت</w:t>
            </w:r>
            <w:r w:rsidR="0017507A">
              <w:rPr>
                <w:rFonts w:asciiTheme="majorBidi" w:hAnsiTheme="majorBidi" w:cs="B Mitra" w:hint="cs"/>
                <w:sz w:val="30"/>
                <w:szCs w:val="30"/>
                <w:rtl/>
              </w:rPr>
              <w:t>ه</w:t>
            </w:r>
            <w:r w:rsidRPr="00D760D5">
              <w:rPr>
                <w:rFonts w:asciiTheme="majorBidi" w:hAnsiTheme="majorBidi" w:cs="B Mitra"/>
                <w:sz w:val="30"/>
                <w:szCs w:val="30"/>
                <w:rtl/>
              </w:rPr>
              <w:t xml:space="preserve"> وایت برد، </w:t>
            </w:r>
            <w:r w:rsidRPr="00D760D5">
              <w:rPr>
                <w:rFonts w:asciiTheme="majorBidi" w:hAnsiTheme="majorBidi" w:cs="B Mitra"/>
                <w:sz w:val="30"/>
                <w:szCs w:val="30"/>
              </w:rPr>
              <w:t>Power point</w:t>
            </w:r>
            <w:r w:rsidRPr="00D760D5">
              <w:rPr>
                <w:rFonts w:asciiTheme="majorBidi" w:hAnsiTheme="majorBidi" w:cs="B Mitra"/>
                <w:sz w:val="30"/>
                <w:szCs w:val="30"/>
                <w:rtl/>
                <w:lang w:bidi="fa-IR"/>
              </w:rPr>
              <w:t xml:space="preserve"> و نمایش فیلم</w:t>
            </w:r>
          </w:p>
          <w:p w:rsidR="00A63336" w:rsidRPr="00A63336" w:rsidRDefault="00A63336" w:rsidP="00A63336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jc w:val="both"/>
              <w:rPr>
                <w:rFonts w:asciiTheme="majorBidi" w:hAnsiTheme="majorBidi" w:cs="B Mitra"/>
                <w:sz w:val="30"/>
                <w:szCs w:val="30"/>
                <w:rtl/>
              </w:rPr>
            </w:pPr>
            <w:r w:rsidRPr="00D760D5">
              <w:rPr>
                <w:rFonts w:asciiTheme="majorBidi" w:hAnsiTheme="majorBidi" w:cs="B Mitra"/>
                <w:sz w:val="30"/>
                <w:szCs w:val="30"/>
                <w:rtl/>
              </w:rPr>
              <w:t xml:space="preserve">بحث گروهی، طرح مسئله و حل آن </w:t>
            </w:r>
          </w:p>
        </w:tc>
      </w:tr>
    </w:tbl>
    <w:p w:rsidR="00690CF5" w:rsidRDefault="00690CF5" w:rsidP="00690CF5">
      <w:pPr>
        <w:spacing w:line="240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713FF7">
        <w:rPr>
          <w:rFonts w:cs="B Mitra" w:hint="cs"/>
          <w:b/>
          <w:bCs/>
          <w:color w:val="3333CC"/>
          <w:sz w:val="28"/>
          <w:szCs w:val="28"/>
          <w:rtl/>
        </w:rPr>
        <w:t>وظایف دانشجویان: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63336" w:rsidTr="00A63336"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A63336" w:rsidRPr="00A63336" w:rsidRDefault="00A63336" w:rsidP="00A63336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rPr>
                <w:rFonts w:cs="B Mitra"/>
                <w:b/>
                <w:bCs/>
                <w:color w:val="3333CC"/>
                <w:sz w:val="28"/>
                <w:szCs w:val="28"/>
                <w:rtl/>
              </w:rPr>
            </w:pPr>
            <w:r w:rsidRPr="00D760D5">
              <w:rPr>
                <w:rFonts w:cs="B Mitra" w:hint="cs"/>
                <w:sz w:val="30"/>
                <w:szCs w:val="30"/>
                <w:rtl/>
              </w:rPr>
              <w:t>حضور به موقع در کلاس و رعایت نظم و انضباط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A63336" w:rsidRPr="00A63336" w:rsidRDefault="00A63336" w:rsidP="00A63336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rPr>
                <w:rFonts w:cs="B Mitra"/>
                <w:b/>
                <w:bCs/>
                <w:color w:val="3333CC"/>
                <w:sz w:val="28"/>
                <w:szCs w:val="28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>مشارکت فعال در بحث های گروهی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A63336" w:rsidRPr="00A63336" w:rsidRDefault="00A63336" w:rsidP="00A63336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rPr>
                <w:rFonts w:cs="B Mitra"/>
                <w:sz w:val="30"/>
                <w:szCs w:val="30"/>
                <w:rtl/>
              </w:rPr>
            </w:pPr>
            <w:r w:rsidRPr="00A63336">
              <w:rPr>
                <w:rFonts w:cs="B Mitra" w:hint="cs"/>
                <w:sz w:val="30"/>
                <w:szCs w:val="30"/>
                <w:rtl/>
              </w:rPr>
              <w:t>طرح سوال مرتبط به موضوع جلسه</w:t>
            </w:r>
          </w:p>
        </w:tc>
      </w:tr>
    </w:tbl>
    <w:p w:rsidR="00690CF5" w:rsidRDefault="00690CF5" w:rsidP="00690CF5">
      <w:pPr>
        <w:spacing w:line="240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 w:rsidRPr="00D760D5">
        <w:rPr>
          <w:rFonts w:cs="B Mitra" w:hint="cs"/>
          <w:b/>
          <w:bCs/>
          <w:color w:val="3333CC"/>
          <w:sz w:val="28"/>
          <w:szCs w:val="28"/>
          <w:rtl/>
        </w:rPr>
        <w:t>روش ارزشیابی: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8"/>
        <w:gridCol w:w="3072"/>
        <w:gridCol w:w="3966"/>
      </w:tblGrid>
      <w:tr w:rsidR="000E3477" w:rsidTr="000E3477">
        <w:trPr>
          <w:trHeight w:val="430"/>
        </w:trPr>
        <w:tc>
          <w:tcPr>
            <w:tcW w:w="5610" w:type="dxa"/>
            <w:gridSpan w:val="2"/>
            <w:shd w:val="clear" w:color="auto" w:fill="FBE4D5" w:themeFill="accent2" w:themeFillTint="33"/>
            <w:vAlign w:val="center"/>
          </w:tcPr>
          <w:p w:rsidR="000E3477" w:rsidRPr="00A63336" w:rsidRDefault="000E3477" w:rsidP="000E3477">
            <w:pPr>
              <w:pStyle w:val="ListParagraph"/>
              <w:numPr>
                <w:ilvl w:val="0"/>
                <w:numId w:val="8"/>
              </w:numPr>
              <w:bidi/>
              <w:spacing w:line="240" w:lineRule="auto"/>
              <w:rPr>
                <w:rFonts w:cs="B Mitra"/>
                <w:sz w:val="30"/>
                <w:szCs w:val="30"/>
                <w:rtl/>
              </w:rPr>
            </w:pPr>
            <w:r w:rsidRPr="00D760D5">
              <w:rPr>
                <w:rFonts w:cs="B Mitra" w:hint="cs"/>
                <w:sz w:val="30"/>
                <w:szCs w:val="30"/>
                <w:rtl/>
              </w:rPr>
              <w:t>حضور به موقع در کلاس و رعایت نظم و انضباط 5%</w:t>
            </w:r>
          </w:p>
        </w:tc>
        <w:tc>
          <w:tcPr>
            <w:tcW w:w="3966" w:type="dxa"/>
            <w:shd w:val="clear" w:color="auto" w:fill="FBE4D5" w:themeFill="accent2" w:themeFillTint="33"/>
            <w:vAlign w:val="center"/>
          </w:tcPr>
          <w:p w:rsidR="000E3477" w:rsidRPr="000E3477" w:rsidRDefault="000E3477" w:rsidP="000E3477">
            <w:pPr>
              <w:pStyle w:val="ListParagraph"/>
              <w:numPr>
                <w:ilvl w:val="0"/>
                <w:numId w:val="8"/>
              </w:numPr>
              <w:bidi/>
              <w:spacing w:line="240" w:lineRule="auto"/>
              <w:rPr>
                <w:rFonts w:cs="B Mitra"/>
                <w:sz w:val="30"/>
                <w:szCs w:val="30"/>
                <w:rtl/>
              </w:rPr>
            </w:pPr>
            <w:r w:rsidRPr="00D760D5">
              <w:rPr>
                <w:rFonts w:cs="B Mitra" w:hint="cs"/>
                <w:sz w:val="30"/>
                <w:szCs w:val="30"/>
                <w:rtl/>
              </w:rPr>
              <w:t>مشارکت در بحث گروهی 5%</w:t>
            </w:r>
          </w:p>
        </w:tc>
      </w:tr>
      <w:tr w:rsidR="000E3477" w:rsidTr="000E3477">
        <w:trPr>
          <w:trHeight w:val="355"/>
        </w:trPr>
        <w:tc>
          <w:tcPr>
            <w:tcW w:w="2538" w:type="dxa"/>
            <w:shd w:val="clear" w:color="auto" w:fill="FBE4D5" w:themeFill="accent2" w:themeFillTint="33"/>
            <w:vAlign w:val="center"/>
          </w:tcPr>
          <w:p w:rsidR="000E3477" w:rsidRPr="002F493E" w:rsidRDefault="000E3477" w:rsidP="002F493E">
            <w:pPr>
              <w:spacing w:line="240" w:lineRule="auto"/>
              <w:ind w:left="36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7038" w:type="dxa"/>
            <w:gridSpan w:val="2"/>
            <w:shd w:val="clear" w:color="auto" w:fill="FBE4D5" w:themeFill="accent2" w:themeFillTint="33"/>
            <w:vAlign w:val="center"/>
          </w:tcPr>
          <w:p w:rsidR="000E3477" w:rsidRPr="000E3477" w:rsidRDefault="000E3477" w:rsidP="002F493E">
            <w:pPr>
              <w:pStyle w:val="ListParagraph"/>
              <w:numPr>
                <w:ilvl w:val="0"/>
                <w:numId w:val="8"/>
              </w:numPr>
              <w:bidi/>
              <w:spacing w:line="240" w:lineRule="auto"/>
              <w:rPr>
                <w:rFonts w:cs="B Mitra"/>
                <w:sz w:val="30"/>
                <w:szCs w:val="30"/>
                <w:rtl/>
              </w:rPr>
            </w:pPr>
            <w:r w:rsidRPr="000E3477">
              <w:rPr>
                <w:rFonts w:cs="B Mitra" w:hint="cs"/>
                <w:sz w:val="30"/>
                <w:szCs w:val="30"/>
                <w:rtl/>
              </w:rPr>
              <w:t xml:space="preserve">امتحان پایان ترم </w:t>
            </w:r>
            <w:r w:rsidR="002F493E">
              <w:rPr>
                <w:rFonts w:cs="B Mitra" w:hint="cs"/>
                <w:sz w:val="30"/>
                <w:szCs w:val="30"/>
                <w:rtl/>
              </w:rPr>
              <w:t>90</w:t>
            </w:r>
            <w:r w:rsidRPr="000E3477">
              <w:rPr>
                <w:rFonts w:cs="B Mitra" w:hint="cs"/>
                <w:sz w:val="30"/>
                <w:szCs w:val="30"/>
                <w:rtl/>
              </w:rPr>
              <w:t>% (</w:t>
            </w:r>
            <w:r>
              <w:rPr>
                <w:rFonts w:cs="B Mitra" w:hint="cs"/>
                <w:sz w:val="30"/>
                <w:szCs w:val="30"/>
                <w:rtl/>
              </w:rPr>
              <w:t>تستی، جای خالی، صحیح و غلط، تشریحی)</w:t>
            </w:r>
          </w:p>
        </w:tc>
      </w:tr>
    </w:tbl>
    <w:p w:rsidR="00690CF5" w:rsidRDefault="00A63336" w:rsidP="00690CF5">
      <w:pPr>
        <w:spacing w:line="240" w:lineRule="auto"/>
        <w:jc w:val="both"/>
        <w:rPr>
          <w:rFonts w:cs="B Mitra"/>
          <w:b/>
          <w:bCs/>
          <w:color w:val="3333CC"/>
          <w:sz w:val="28"/>
          <w:szCs w:val="28"/>
          <w:rtl/>
        </w:rPr>
      </w:pPr>
      <w:r>
        <w:rPr>
          <w:rFonts w:cs="B Mitra" w:hint="cs"/>
          <w:b/>
          <w:bCs/>
          <w:color w:val="3333CC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3336" w:rsidTr="00715F7A">
        <w:tc>
          <w:tcPr>
            <w:tcW w:w="9576" w:type="dxa"/>
            <w:shd w:val="clear" w:color="auto" w:fill="FFFFCC"/>
          </w:tcPr>
          <w:p w:rsidR="00A47B0F" w:rsidRDefault="00A47B0F" w:rsidP="00A47B0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Cs w:val="28"/>
                <w:rtl/>
                <w:lang w:bidi="fa-IR"/>
              </w:rPr>
              <w:t>پارک . ترجمه شجاعی تهرانی ، درسنامه طب پیشگیریو پزشکی اجتمایی جلد اول آخرین انتشار</w:t>
            </w:r>
          </w:p>
          <w:p w:rsidR="00715F7A" w:rsidRDefault="00A47B0F" w:rsidP="00A47B0F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Nazanin"/>
                <w:szCs w:val="28"/>
                <w:rtl/>
                <w:lang w:bidi="fa-IR"/>
              </w:rPr>
              <w:t>دفترچه واکسیناسیون کشوری . آخرین انتشار</w:t>
            </w:r>
          </w:p>
          <w:p w:rsidR="002F493E" w:rsidRPr="00A63336" w:rsidRDefault="002F493E" w:rsidP="002F493E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jc w:val="both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>3. درسنامه جامع واکسیناسیون . وزارت بهداشت</w:t>
            </w:r>
          </w:p>
        </w:tc>
      </w:tr>
    </w:tbl>
    <w:p w:rsidR="003475D0" w:rsidRPr="00A63336" w:rsidRDefault="003475D0" w:rsidP="00A47B0F">
      <w:pPr>
        <w:spacing w:line="240" w:lineRule="auto"/>
        <w:jc w:val="both"/>
        <w:rPr>
          <w:rFonts w:cs="B Mitra"/>
          <w:b/>
          <w:bCs/>
          <w:sz w:val="28"/>
          <w:szCs w:val="28"/>
        </w:rPr>
      </w:pPr>
    </w:p>
    <w:sectPr w:rsidR="003475D0" w:rsidRPr="00A63336" w:rsidSect="007F454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440" w:bottom="113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00" w:rsidRDefault="004C2F00" w:rsidP="00EE5D98">
      <w:pPr>
        <w:spacing w:after="0" w:line="240" w:lineRule="auto"/>
      </w:pPr>
      <w:r>
        <w:separator/>
      </w:r>
    </w:p>
  </w:endnote>
  <w:endnote w:type="continuationSeparator" w:id="0">
    <w:p w:rsidR="004C2F00" w:rsidRDefault="004C2F00" w:rsidP="00E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80490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0D5" w:rsidRDefault="00D76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B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760D5" w:rsidRDefault="00D76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00" w:rsidRDefault="004C2F00" w:rsidP="00EE5D98">
      <w:pPr>
        <w:spacing w:after="0" w:line="240" w:lineRule="auto"/>
      </w:pPr>
      <w:r>
        <w:separator/>
      </w:r>
    </w:p>
  </w:footnote>
  <w:footnote w:type="continuationSeparator" w:id="0">
    <w:p w:rsidR="004C2F00" w:rsidRDefault="004C2F00" w:rsidP="00E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98" w:rsidRDefault="004C2F0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3911" o:spid="_x0000_s2051" type="#_x0000_t75" style="position:absolute;left:0;text-align:left;margin-left:0;margin-top:0;width:468pt;height:526.5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04040445"/>
      <w:docPartObj>
        <w:docPartGallery w:val="Watermarks"/>
        <w:docPartUnique/>
      </w:docPartObj>
    </w:sdtPr>
    <w:sdtEndPr/>
    <w:sdtContent>
      <w:p w:rsidR="00EE5D98" w:rsidRDefault="004C2F00">
        <w:pPr>
          <w:pStyle w:val="Header"/>
        </w:pPr>
        <w:r>
          <w:rPr>
            <w:noProof/>
            <w:lang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653912" o:spid="_x0000_s2052" type="#_x0000_t75" style="position:absolute;left:0;text-align:left;margin-left:0;margin-top:0;width:468pt;height:526.5pt;z-index:-251656192;mso-position-horizontal:center;mso-position-horizontal-relative:margin;mso-position-vertical:center;mso-position-vertical-relative:margin" o:allowincell="f">
              <v:imagedata r:id="rId1" o:title="Untitled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98" w:rsidRDefault="004C2F0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3910" o:spid="_x0000_s2050" type="#_x0000_t75" style="position:absolute;left:0;text-align:left;margin-left:0;margin-top:0;width:468pt;height:526.5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BED"/>
    <w:multiLevelType w:val="hybridMultilevel"/>
    <w:tmpl w:val="A4A83B74"/>
    <w:lvl w:ilvl="0" w:tplc="5768B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5AC9"/>
    <w:multiLevelType w:val="hybridMultilevel"/>
    <w:tmpl w:val="37EA85D6"/>
    <w:lvl w:ilvl="0" w:tplc="DE1ED0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4126"/>
    <w:multiLevelType w:val="hybridMultilevel"/>
    <w:tmpl w:val="28C2E0D8"/>
    <w:lvl w:ilvl="0" w:tplc="F5CE9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77F0"/>
    <w:multiLevelType w:val="hybridMultilevel"/>
    <w:tmpl w:val="FA948224"/>
    <w:lvl w:ilvl="0" w:tplc="AE187578">
      <w:start w:val="1"/>
      <w:numFmt w:val="decimal"/>
      <w:lvlText w:val="%1."/>
      <w:lvlJc w:val="left"/>
      <w:pPr>
        <w:ind w:left="927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06080"/>
    <w:multiLevelType w:val="hybridMultilevel"/>
    <w:tmpl w:val="306C1684"/>
    <w:lvl w:ilvl="0" w:tplc="AFA27F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4E096B"/>
    <w:multiLevelType w:val="hybridMultilevel"/>
    <w:tmpl w:val="2F4E1D80"/>
    <w:lvl w:ilvl="0" w:tplc="ECCA8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14913"/>
    <w:multiLevelType w:val="hybridMultilevel"/>
    <w:tmpl w:val="AE349514"/>
    <w:lvl w:ilvl="0" w:tplc="ECFAE8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B55D0"/>
    <w:multiLevelType w:val="hybridMultilevel"/>
    <w:tmpl w:val="0C0225B2"/>
    <w:lvl w:ilvl="0" w:tplc="0DB0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A31A2"/>
    <w:multiLevelType w:val="multilevel"/>
    <w:tmpl w:val="B00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C8F1EA4"/>
    <w:multiLevelType w:val="hybridMultilevel"/>
    <w:tmpl w:val="0F04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6AB1"/>
    <w:multiLevelType w:val="hybridMultilevel"/>
    <w:tmpl w:val="938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113FA"/>
    <w:multiLevelType w:val="hybridMultilevel"/>
    <w:tmpl w:val="6562D9FA"/>
    <w:lvl w:ilvl="0" w:tplc="7F78C26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5"/>
    <w:rsid w:val="0001048F"/>
    <w:rsid w:val="00014B11"/>
    <w:rsid w:val="00031394"/>
    <w:rsid w:val="00086FBC"/>
    <w:rsid w:val="000E3477"/>
    <w:rsid w:val="00127739"/>
    <w:rsid w:val="00136348"/>
    <w:rsid w:val="0017507A"/>
    <w:rsid w:val="001E4290"/>
    <w:rsid w:val="002F493E"/>
    <w:rsid w:val="00312F89"/>
    <w:rsid w:val="003475D0"/>
    <w:rsid w:val="0038039A"/>
    <w:rsid w:val="003875EF"/>
    <w:rsid w:val="00390A42"/>
    <w:rsid w:val="003D39BB"/>
    <w:rsid w:val="004214F6"/>
    <w:rsid w:val="00493F28"/>
    <w:rsid w:val="004C2F00"/>
    <w:rsid w:val="005012AC"/>
    <w:rsid w:val="00547FFE"/>
    <w:rsid w:val="00570FAE"/>
    <w:rsid w:val="005774B0"/>
    <w:rsid w:val="005922FD"/>
    <w:rsid w:val="005E07A5"/>
    <w:rsid w:val="00624742"/>
    <w:rsid w:val="0064280C"/>
    <w:rsid w:val="00662829"/>
    <w:rsid w:val="00690CF5"/>
    <w:rsid w:val="006A0845"/>
    <w:rsid w:val="006E3CDE"/>
    <w:rsid w:val="00713FF7"/>
    <w:rsid w:val="00715F7A"/>
    <w:rsid w:val="00742373"/>
    <w:rsid w:val="007F4544"/>
    <w:rsid w:val="008434E8"/>
    <w:rsid w:val="00844B2A"/>
    <w:rsid w:val="009A6895"/>
    <w:rsid w:val="00A1107E"/>
    <w:rsid w:val="00A47B0F"/>
    <w:rsid w:val="00A63336"/>
    <w:rsid w:val="00AE6D02"/>
    <w:rsid w:val="00AF41C3"/>
    <w:rsid w:val="00C64667"/>
    <w:rsid w:val="00C854DF"/>
    <w:rsid w:val="00CC767C"/>
    <w:rsid w:val="00D760D5"/>
    <w:rsid w:val="00E31B6D"/>
    <w:rsid w:val="00E7063C"/>
    <w:rsid w:val="00EE5D98"/>
    <w:rsid w:val="00F21600"/>
    <w:rsid w:val="00F312D0"/>
    <w:rsid w:val="00F46C73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81EB835-3E63-48F2-8DF1-3098AA25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F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9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E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9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E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98"/>
    <w:rPr>
      <w:lang w:bidi="fa-IR"/>
    </w:rPr>
  </w:style>
  <w:style w:type="paragraph" w:styleId="NoSpacing">
    <w:name w:val="No Spacing"/>
    <w:link w:val="NoSpacingChar"/>
    <w:uiPriority w:val="1"/>
    <w:qFormat/>
    <w:rsid w:val="00CC767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767C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CC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4B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844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86FBC"/>
    <w:rPr>
      <w:color w:val="0563C1" w:themeColor="hyperlink"/>
      <w:u w:val="single"/>
    </w:rPr>
  </w:style>
  <w:style w:type="table" w:styleId="LightList-Accent4">
    <w:name w:val="Light List Accent 4"/>
    <w:basedOn w:val="TableNormal"/>
    <w:uiPriority w:val="61"/>
    <w:rsid w:val="00086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86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Shading1-Accent3">
    <w:name w:val="Medium Shading 1 Accent 3"/>
    <w:basedOn w:val="TableNormal"/>
    <w:uiPriority w:val="63"/>
    <w:rsid w:val="00F46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24742"/>
    <w:pPr>
      <w:bidi w:val="0"/>
      <w:ind w:left="720"/>
      <w:contextualSpacing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hmoodmahbobi@yaho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8D21-1439-4B4F-A198-414B5AE6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Miss-Bab-DaneshBeh</cp:lastModifiedBy>
  <cp:revision>2</cp:revision>
  <cp:lastPrinted>2020-10-20T05:21:00Z</cp:lastPrinted>
  <dcterms:created xsi:type="dcterms:W3CDTF">2024-02-18T08:24:00Z</dcterms:created>
  <dcterms:modified xsi:type="dcterms:W3CDTF">2024-02-18T08:24:00Z</dcterms:modified>
</cp:coreProperties>
</file>